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Teles de Mendonca Ana Paula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Scent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83.192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707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3092</Characters>
  <CharactersWithSpaces>3595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